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53CD" w14:textId="0184BBA9" w:rsidR="00983CD0" w:rsidRDefault="008851C6" w:rsidP="00924A15">
      <w:pPr>
        <w:jc w:val="center"/>
      </w:pPr>
      <w:r>
        <w:rPr>
          <w:noProof/>
        </w:rPr>
        <w:drawing>
          <wp:inline distT="0" distB="0" distL="0" distR="0" wp14:anchorId="48BB35FE" wp14:editId="51132258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197856" wp14:editId="7A2A6A6F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B7E0C" w14:textId="77777777" w:rsidR="008851C6" w:rsidRDefault="008851C6"/>
    <w:p w14:paraId="2C669741" w14:textId="77777777" w:rsidR="002A091F" w:rsidRDefault="002A091F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p w14:paraId="76C568B5" w14:textId="77777777" w:rsidR="002A091F" w:rsidRDefault="002A091F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p w14:paraId="0E4EEEA1" w14:textId="77777777" w:rsidR="002A091F" w:rsidRDefault="002A091F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p w14:paraId="17D3F880" w14:textId="77777777" w:rsidR="002A091F" w:rsidRDefault="002A091F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p w14:paraId="0525482B" w14:textId="77777777" w:rsidR="002A091F" w:rsidRDefault="002A091F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p w14:paraId="653F5006" w14:textId="77777777" w:rsidR="008851C6" w:rsidRPr="0013516F" w:rsidRDefault="008851C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COMUNICATO STAMPA</w:t>
      </w:r>
    </w:p>
    <w:p w14:paraId="382A7189" w14:textId="77777777" w:rsidR="0088484F" w:rsidRPr="0088484F" w:rsidRDefault="0088484F" w:rsidP="0088484F">
      <w:pPr>
        <w:jc w:val="center"/>
        <w:rPr>
          <w:b/>
        </w:rPr>
      </w:pPr>
      <w:r w:rsidRPr="0088484F">
        <w:rPr>
          <w:b/>
        </w:rPr>
        <w:t xml:space="preserve">Società Italiana dei Viaggiatori </w:t>
      </w:r>
      <w:r w:rsidRPr="0088484F">
        <w:t>presenta</w:t>
      </w:r>
    </w:p>
    <w:p w14:paraId="4F52744D" w14:textId="77777777" w:rsidR="0088484F" w:rsidRPr="0088484F" w:rsidRDefault="0088484F" w:rsidP="0088484F">
      <w:pPr>
        <w:jc w:val="center"/>
        <w:rPr>
          <w:b/>
          <w:sz w:val="48"/>
          <w:szCs w:val="48"/>
        </w:rPr>
      </w:pPr>
      <w:r w:rsidRPr="0088484F">
        <w:rPr>
          <w:b/>
          <w:sz w:val="48"/>
          <w:szCs w:val="48"/>
        </w:rPr>
        <w:t>FESTIVAL DEL VIAGGIO | XIII edizione</w:t>
      </w:r>
    </w:p>
    <w:p w14:paraId="29449E84" w14:textId="77777777" w:rsidR="0088484F" w:rsidRPr="0088484F" w:rsidRDefault="0088484F" w:rsidP="0088484F">
      <w:pPr>
        <w:jc w:val="center"/>
        <w:rPr>
          <w:b/>
          <w:sz w:val="28"/>
          <w:szCs w:val="28"/>
        </w:rPr>
      </w:pPr>
      <w:r w:rsidRPr="0088484F">
        <w:rPr>
          <w:b/>
          <w:sz w:val="28"/>
          <w:szCs w:val="28"/>
        </w:rPr>
        <w:t>FIRENZE 2018</w:t>
      </w:r>
    </w:p>
    <w:p w14:paraId="4882010C" w14:textId="77777777" w:rsidR="0088484F" w:rsidRPr="0088484F" w:rsidRDefault="0088484F" w:rsidP="0088484F">
      <w:pPr>
        <w:jc w:val="center"/>
        <w:rPr>
          <w:b/>
          <w:i/>
          <w:sz w:val="28"/>
          <w:szCs w:val="28"/>
        </w:rPr>
      </w:pPr>
      <w:r w:rsidRPr="0088484F">
        <w:rPr>
          <w:b/>
          <w:i/>
          <w:sz w:val="28"/>
          <w:szCs w:val="28"/>
        </w:rPr>
        <w:t>Manifestazione internazionale di cultura del viaggio e promozione turistica</w:t>
      </w:r>
    </w:p>
    <w:p w14:paraId="4661501A" w14:textId="77777777" w:rsidR="0088484F" w:rsidRDefault="0088484F" w:rsidP="0088484F">
      <w:pPr>
        <w:jc w:val="both"/>
        <w:rPr>
          <w:sz w:val="32"/>
          <w:szCs w:val="32"/>
        </w:rPr>
      </w:pPr>
    </w:p>
    <w:p w14:paraId="024E5D83" w14:textId="77777777" w:rsidR="002A091F" w:rsidRPr="0088484F" w:rsidRDefault="002A091F" w:rsidP="0088484F">
      <w:pPr>
        <w:jc w:val="both"/>
        <w:rPr>
          <w:sz w:val="32"/>
          <w:szCs w:val="32"/>
        </w:rPr>
      </w:pPr>
    </w:p>
    <w:p w14:paraId="1E4AC852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35F3A138" w14:textId="75C0D3A8" w:rsidR="0088484F" w:rsidRPr="0088484F" w:rsidRDefault="0088484F" w:rsidP="0088484F">
      <w:pPr>
        <w:jc w:val="both"/>
        <w:rPr>
          <w:sz w:val="32"/>
          <w:szCs w:val="32"/>
        </w:rPr>
      </w:pPr>
      <w:r w:rsidRPr="00223956">
        <w:rPr>
          <w:sz w:val="32"/>
          <w:szCs w:val="32"/>
        </w:rPr>
        <w:t xml:space="preserve">Il </w:t>
      </w:r>
      <w:r w:rsidRPr="00223956">
        <w:rPr>
          <w:b/>
          <w:sz w:val="32"/>
          <w:szCs w:val="32"/>
        </w:rPr>
        <w:t xml:space="preserve">cibo </w:t>
      </w:r>
      <w:r w:rsidRPr="00223956">
        <w:rPr>
          <w:sz w:val="32"/>
          <w:szCs w:val="32"/>
        </w:rPr>
        <w:t xml:space="preserve">è uno dei temi dalla tredicesima edizione del Festival </w:t>
      </w:r>
      <w:proofErr w:type="gramStart"/>
      <w:r w:rsidRPr="00223956">
        <w:rPr>
          <w:sz w:val="32"/>
          <w:szCs w:val="32"/>
        </w:rPr>
        <w:t>del</w:t>
      </w:r>
      <w:proofErr w:type="gramEnd"/>
      <w:r w:rsidRPr="00223956">
        <w:rPr>
          <w:sz w:val="32"/>
          <w:szCs w:val="32"/>
        </w:rPr>
        <w:t xml:space="preserve"> Viaggio</w:t>
      </w:r>
      <w:r w:rsidRPr="0088484F">
        <w:rPr>
          <w:sz w:val="32"/>
          <w:szCs w:val="32"/>
        </w:rPr>
        <w:t xml:space="preserve">, a </w:t>
      </w:r>
      <w:r w:rsidRPr="00223956">
        <w:rPr>
          <w:b/>
          <w:sz w:val="32"/>
          <w:szCs w:val="32"/>
        </w:rPr>
        <w:t>Firenze dal 1° al 14 giugno</w:t>
      </w:r>
      <w:r w:rsidRPr="0088484F">
        <w:rPr>
          <w:sz w:val="32"/>
          <w:szCs w:val="32"/>
        </w:rPr>
        <w:t>, con una serie di</w:t>
      </w:r>
      <w:r w:rsidR="00924A15">
        <w:rPr>
          <w:sz w:val="32"/>
          <w:szCs w:val="32"/>
        </w:rPr>
        <w:t xml:space="preserve"> eventi che raccolgono ogni anno</w:t>
      </w:r>
      <w:r w:rsidRPr="0088484F">
        <w:rPr>
          <w:sz w:val="32"/>
          <w:szCs w:val="32"/>
        </w:rPr>
        <w:t xml:space="preserve"> interesse maggio</w:t>
      </w:r>
      <w:r w:rsidR="00924A15">
        <w:rPr>
          <w:sz w:val="32"/>
          <w:szCs w:val="32"/>
        </w:rPr>
        <w:t>re presso gli amanti dei viaggi (sono stati circa 2mila coloro che nel 2017 hanno preso parte agli eventi del Festival del Viaggio tra Firenze e Palermo).</w:t>
      </w:r>
    </w:p>
    <w:p w14:paraId="5E7CBA5B" w14:textId="74203934" w:rsidR="0088484F" w:rsidRPr="0088484F" w:rsidRDefault="0088484F" w:rsidP="0088484F">
      <w:pPr>
        <w:jc w:val="both"/>
        <w:rPr>
          <w:sz w:val="32"/>
          <w:szCs w:val="32"/>
        </w:rPr>
      </w:pPr>
      <w:r w:rsidRPr="00223956">
        <w:rPr>
          <w:b/>
          <w:sz w:val="32"/>
          <w:szCs w:val="32"/>
        </w:rPr>
        <w:t xml:space="preserve">Due passeggiate </w:t>
      </w:r>
      <w:r w:rsidR="00223956">
        <w:rPr>
          <w:b/>
          <w:sz w:val="32"/>
          <w:szCs w:val="32"/>
        </w:rPr>
        <w:t xml:space="preserve">con pranzo finale </w:t>
      </w:r>
      <w:r w:rsidRPr="00223956">
        <w:rPr>
          <w:b/>
          <w:sz w:val="32"/>
          <w:szCs w:val="32"/>
        </w:rPr>
        <w:t>sulla Via Francigena toscana</w:t>
      </w:r>
      <w:r w:rsidRPr="0088484F">
        <w:rPr>
          <w:sz w:val="32"/>
          <w:szCs w:val="32"/>
        </w:rPr>
        <w:t xml:space="preserve">: </w:t>
      </w:r>
      <w:proofErr w:type="gramStart"/>
      <w:r w:rsidRPr="0088484F">
        <w:rPr>
          <w:sz w:val="32"/>
          <w:szCs w:val="32"/>
        </w:rPr>
        <w:t>la prima il</w:t>
      </w:r>
      <w:proofErr w:type="gramEnd"/>
      <w:r w:rsidRPr="0088484F">
        <w:rPr>
          <w:sz w:val="32"/>
          <w:szCs w:val="32"/>
        </w:rPr>
        <w:t xml:space="preserve"> 3 giugno sulla tappa di San Miniato, con sosta a pranzo presso il “Retrobottega della macelleria Falaschi”; la seconda il 9 giugno sulla tappa di Siena, con sosta a pranzo presso il ristorante “</w:t>
      </w:r>
      <w:proofErr w:type="spellStart"/>
      <w:r w:rsidRPr="0088484F">
        <w:rPr>
          <w:sz w:val="32"/>
          <w:szCs w:val="32"/>
        </w:rPr>
        <w:t>Bagoga</w:t>
      </w:r>
      <w:proofErr w:type="spellEnd"/>
      <w:r w:rsidRPr="0088484F">
        <w:rPr>
          <w:sz w:val="32"/>
          <w:szCs w:val="32"/>
        </w:rPr>
        <w:t>”. Le due iniziative sono sviluppate insieme a “</w:t>
      </w:r>
      <w:proofErr w:type="spellStart"/>
      <w:r w:rsidRPr="0088484F">
        <w:rPr>
          <w:sz w:val="32"/>
          <w:szCs w:val="32"/>
        </w:rPr>
        <w:t>Walden</w:t>
      </w:r>
      <w:proofErr w:type="spellEnd"/>
      <w:r w:rsidRPr="0088484F">
        <w:rPr>
          <w:sz w:val="32"/>
          <w:szCs w:val="32"/>
        </w:rPr>
        <w:t xml:space="preserve">-Viaggi a piedi” e “Vetrina Toscana” e sono guidate dalla </w:t>
      </w:r>
      <w:r w:rsidRPr="00223956">
        <w:rPr>
          <w:b/>
          <w:sz w:val="32"/>
          <w:szCs w:val="32"/>
        </w:rPr>
        <w:t>scrittrice Elena Torre</w:t>
      </w:r>
      <w:r w:rsidRPr="0088484F">
        <w:rPr>
          <w:sz w:val="32"/>
          <w:szCs w:val="32"/>
        </w:rPr>
        <w:t xml:space="preserve"> e dalla </w:t>
      </w:r>
      <w:r w:rsidRPr="00223956">
        <w:rPr>
          <w:b/>
          <w:sz w:val="32"/>
          <w:szCs w:val="32"/>
        </w:rPr>
        <w:t>guida ambientale Marco Baglioni</w:t>
      </w:r>
      <w:r w:rsidRPr="0088484F">
        <w:rPr>
          <w:sz w:val="32"/>
          <w:szCs w:val="32"/>
        </w:rPr>
        <w:t>.</w:t>
      </w:r>
    </w:p>
    <w:p w14:paraId="72062D2A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L’altro evento legato al tema del cibo è la </w:t>
      </w:r>
      <w:r w:rsidRPr="00223956">
        <w:rPr>
          <w:b/>
          <w:sz w:val="32"/>
          <w:szCs w:val="32"/>
        </w:rPr>
        <w:t xml:space="preserve">conferenza “Il </w:t>
      </w:r>
      <w:proofErr w:type="gramStart"/>
      <w:r w:rsidRPr="00223956">
        <w:rPr>
          <w:b/>
          <w:sz w:val="32"/>
          <w:szCs w:val="32"/>
        </w:rPr>
        <w:t>cibo</w:t>
      </w:r>
      <w:proofErr w:type="gramEnd"/>
      <w:r w:rsidRPr="00223956">
        <w:rPr>
          <w:b/>
          <w:sz w:val="32"/>
          <w:szCs w:val="32"/>
        </w:rPr>
        <w:t xml:space="preserve"> nell’arte”</w:t>
      </w:r>
      <w:r w:rsidRPr="0088484F">
        <w:rPr>
          <w:sz w:val="32"/>
          <w:szCs w:val="32"/>
        </w:rPr>
        <w:t xml:space="preserve">, tenuta da </w:t>
      </w:r>
      <w:r w:rsidRPr="00223956">
        <w:rPr>
          <w:b/>
          <w:sz w:val="32"/>
          <w:szCs w:val="32"/>
        </w:rPr>
        <w:t>Francesca Merz</w:t>
      </w:r>
      <w:r w:rsidRPr="0088484F">
        <w:rPr>
          <w:sz w:val="32"/>
          <w:szCs w:val="32"/>
        </w:rPr>
        <w:t xml:space="preserve"> e </w:t>
      </w:r>
      <w:r w:rsidRPr="00223956">
        <w:rPr>
          <w:b/>
          <w:sz w:val="32"/>
          <w:szCs w:val="32"/>
        </w:rPr>
        <w:t>Giovanni Serafini</w:t>
      </w:r>
      <w:r w:rsidRPr="0088484F">
        <w:rPr>
          <w:sz w:val="32"/>
          <w:szCs w:val="32"/>
        </w:rPr>
        <w:t xml:space="preserve"> e organizzata in collaborazione con Fund4art.</w:t>
      </w:r>
    </w:p>
    <w:p w14:paraId="71FFAAFA" w14:textId="77777777" w:rsidR="0088484F" w:rsidRPr="0088484F" w:rsidRDefault="0088484F" w:rsidP="0088484F">
      <w:pPr>
        <w:jc w:val="both"/>
        <w:rPr>
          <w:sz w:val="32"/>
          <w:szCs w:val="32"/>
        </w:rPr>
      </w:pPr>
      <w:proofErr w:type="gramStart"/>
      <w:r w:rsidRPr="0088484F">
        <w:rPr>
          <w:sz w:val="32"/>
          <w:szCs w:val="32"/>
        </w:rPr>
        <w:t>Ma</w:t>
      </w:r>
      <w:proofErr w:type="gramEnd"/>
      <w:r w:rsidRPr="0088484F">
        <w:rPr>
          <w:sz w:val="32"/>
          <w:szCs w:val="32"/>
        </w:rPr>
        <w:t xml:space="preserve"> molte altre saranno le iniziative del Festival del Viaggio, ormai in pianta stabile a Firenze (con </w:t>
      </w:r>
      <w:r w:rsidRPr="00223956">
        <w:rPr>
          <w:b/>
          <w:sz w:val="32"/>
          <w:szCs w:val="32"/>
        </w:rPr>
        <w:t>anteprima a Livorno il 25 maggio</w:t>
      </w:r>
      <w:r w:rsidRPr="0088484F">
        <w:rPr>
          <w:sz w:val="32"/>
          <w:szCs w:val="32"/>
        </w:rPr>
        <w:t xml:space="preserve">, e chiusura a Palermo fino al 16 giugno). Notevole l’invenzione della direzione artistica del primo festival italiano dedicato a chi ama viaggiare, della </w:t>
      </w:r>
      <w:r w:rsidRPr="00223956">
        <w:rPr>
          <w:b/>
          <w:sz w:val="32"/>
          <w:szCs w:val="32"/>
        </w:rPr>
        <w:t xml:space="preserve">“Passeggiata </w:t>
      </w:r>
      <w:proofErr w:type="spellStart"/>
      <w:r w:rsidRPr="00223956">
        <w:rPr>
          <w:b/>
          <w:sz w:val="32"/>
          <w:szCs w:val="32"/>
        </w:rPr>
        <w:t>Jodorowski</w:t>
      </w:r>
      <w:proofErr w:type="spellEnd"/>
      <w:r w:rsidRPr="00223956">
        <w:rPr>
          <w:b/>
          <w:sz w:val="32"/>
          <w:szCs w:val="32"/>
        </w:rPr>
        <w:t xml:space="preserve">”, una camminata all’alba </w:t>
      </w:r>
      <w:r w:rsidRPr="00223956">
        <w:rPr>
          <w:b/>
          <w:sz w:val="32"/>
          <w:szCs w:val="32"/>
        </w:rPr>
        <w:lastRenderedPageBreak/>
        <w:t>nel centro di Firenze</w:t>
      </w:r>
      <w:r w:rsidRPr="0088484F">
        <w:rPr>
          <w:sz w:val="32"/>
          <w:szCs w:val="32"/>
        </w:rPr>
        <w:t xml:space="preserve">, ripresa dall’ultimo film dell’artista cileno e che ha come vincolo quello di </w:t>
      </w:r>
      <w:r w:rsidRPr="00223956">
        <w:rPr>
          <w:sz w:val="32"/>
          <w:szCs w:val="32"/>
        </w:rPr>
        <w:t>non curvare mai</w:t>
      </w:r>
      <w:r w:rsidRPr="0088484F">
        <w:rPr>
          <w:sz w:val="32"/>
          <w:szCs w:val="32"/>
        </w:rPr>
        <w:t xml:space="preserve">: i partecipanti potranno </w:t>
      </w:r>
      <w:proofErr w:type="gramStart"/>
      <w:r w:rsidRPr="0088484F">
        <w:rPr>
          <w:sz w:val="32"/>
          <w:szCs w:val="32"/>
        </w:rPr>
        <w:t>fare</w:t>
      </w:r>
      <w:proofErr w:type="gramEnd"/>
      <w:r w:rsidRPr="0088484F">
        <w:rPr>
          <w:sz w:val="32"/>
          <w:szCs w:val="32"/>
        </w:rPr>
        <w:t xml:space="preserve"> oltre </w:t>
      </w:r>
      <w:r w:rsidRPr="00223956">
        <w:rPr>
          <w:b/>
          <w:sz w:val="32"/>
          <w:szCs w:val="32"/>
        </w:rPr>
        <w:t xml:space="preserve">due chilometri nel centro di Firenze </w:t>
      </w:r>
      <w:r w:rsidRPr="00223956">
        <w:rPr>
          <w:sz w:val="32"/>
          <w:szCs w:val="32"/>
        </w:rPr>
        <w:t>senza mai curvare</w:t>
      </w:r>
      <w:r w:rsidRPr="0088484F">
        <w:rPr>
          <w:sz w:val="32"/>
          <w:szCs w:val="32"/>
        </w:rPr>
        <w:t xml:space="preserve">, e </w:t>
      </w:r>
      <w:r w:rsidRPr="00223956">
        <w:rPr>
          <w:b/>
          <w:sz w:val="32"/>
          <w:szCs w:val="32"/>
        </w:rPr>
        <w:t>camminando sempre dritto</w:t>
      </w:r>
      <w:r w:rsidRPr="0088484F">
        <w:rPr>
          <w:sz w:val="32"/>
          <w:szCs w:val="32"/>
        </w:rPr>
        <w:t>.</w:t>
      </w:r>
    </w:p>
    <w:p w14:paraId="784F296F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E poi la famosa </w:t>
      </w:r>
      <w:r w:rsidRPr="00223956">
        <w:rPr>
          <w:b/>
          <w:sz w:val="32"/>
          <w:szCs w:val="32"/>
        </w:rPr>
        <w:t>“</w:t>
      </w:r>
      <w:proofErr w:type="spellStart"/>
      <w:r w:rsidRPr="00223956">
        <w:rPr>
          <w:b/>
          <w:sz w:val="32"/>
          <w:szCs w:val="32"/>
        </w:rPr>
        <w:t>Scalzeggiata</w:t>
      </w:r>
      <w:proofErr w:type="spellEnd"/>
      <w:r w:rsidRPr="00223956">
        <w:rPr>
          <w:b/>
          <w:sz w:val="32"/>
          <w:szCs w:val="32"/>
        </w:rPr>
        <w:t>”, una passeggiata a piedi scalzi al Parco della Cascine</w:t>
      </w:r>
      <w:r w:rsidRPr="0088484F">
        <w:rPr>
          <w:sz w:val="32"/>
          <w:szCs w:val="32"/>
        </w:rPr>
        <w:t>, per tornare a sentire l’energia reale che Madre Terra ci concede.</w:t>
      </w:r>
    </w:p>
    <w:p w14:paraId="0FF587D4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&lt;Abbiamo preparato un festival pieno di sorprese – ha dichiarato </w:t>
      </w:r>
      <w:r w:rsidRPr="00223956">
        <w:rPr>
          <w:b/>
          <w:sz w:val="32"/>
          <w:szCs w:val="32"/>
        </w:rPr>
        <w:t>il direttore, lo scrittore Alessandro Agostinelli</w:t>
      </w:r>
      <w:r w:rsidRPr="0088484F">
        <w:rPr>
          <w:sz w:val="32"/>
          <w:szCs w:val="32"/>
        </w:rPr>
        <w:t xml:space="preserve"> – e abbiamo anche due pomeriggi dedicati ai bambini, che potranno disegnare la mappa di Firenze insieme a un’esperta disegnatrice e a un’artista visuale &gt;.</w:t>
      </w:r>
    </w:p>
    <w:p w14:paraId="59689745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Questa edizione 2018 del Festival del Viaggio è organizzata dalla </w:t>
      </w:r>
      <w:r w:rsidRPr="00223956">
        <w:rPr>
          <w:b/>
          <w:sz w:val="32"/>
          <w:szCs w:val="32"/>
        </w:rPr>
        <w:t>Società Italiana dei Viaggiatori</w:t>
      </w:r>
      <w:r w:rsidRPr="0088484F">
        <w:rPr>
          <w:sz w:val="32"/>
          <w:szCs w:val="32"/>
        </w:rPr>
        <w:t xml:space="preserve">, col </w:t>
      </w:r>
      <w:r w:rsidRPr="00223956">
        <w:rPr>
          <w:b/>
          <w:sz w:val="32"/>
          <w:szCs w:val="32"/>
        </w:rPr>
        <w:t>patrocinio della Regione Toscana, del Comune di Firenze e col sostegno di Toscana Promozione Turistica</w:t>
      </w:r>
      <w:r w:rsidRPr="0088484F">
        <w:rPr>
          <w:sz w:val="32"/>
          <w:szCs w:val="32"/>
        </w:rPr>
        <w:t xml:space="preserve">, in collaborazione con Vetrina Toscana, Caffè letterario Le Murate, PAC Le Murate, Gabinetto </w:t>
      </w:r>
      <w:proofErr w:type="spellStart"/>
      <w:r w:rsidRPr="0088484F">
        <w:rPr>
          <w:sz w:val="32"/>
          <w:szCs w:val="32"/>
        </w:rPr>
        <w:t>Vieusseux</w:t>
      </w:r>
      <w:proofErr w:type="spellEnd"/>
      <w:r w:rsidRPr="0088484F">
        <w:rPr>
          <w:sz w:val="32"/>
          <w:szCs w:val="32"/>
        </w:rPr>
        <w:t xml:space="preserve">, </w:t>
      </w:r>
      <w:proofErr w:type="spellStart"/>
      <w:r w:rsidRPr="0088484F">
        <w:rPr>
          <w:sz w:val="32"/>
          <w:szCs w:val="32"/>
        </w:rPr>
        <w:t>ArtViva</w:t>
      </w:r>
      <w:proofErr w:type="spellEnd"/>
      <w:r w:rsidRPr="0088484F">
        <w:rPr>
          <w:sz w:val="32"/>
          <w:szCs w:val="32"/>
        </w:rPr>
        <w:t xml:space="preserve"> Florence Tours, Fondazione Studio Marangoni, Giardini e Serre Torrigiani.</w:t>
      </w:r>
    </w:p>
    <w:p w14:paraId="1C80284E" w14:textId="77777777" w:rsidR="0088484F" w:rsidRDefault="0088484F" w:rsidP="0088484F">
      <w:pPr>
        <w:jc w:val="both"/>
        <w:rPr>
          <w:sz w:val="32"/>
          <w:szCs w:val="32"/>
        </w:rPr>
      </w:pPr>
    </w:p>
    <w:p w14:paraId="13660D6F" w14:textId="77777777" w:rsidR="002A091F" w:rsidRDefault="002A091F" w:rsidP="0088484F">
      <w:pPr>
        <w:jc w:val="both"/>
        <w:rPr>
          <w:sz w:val="32"/>
          <w:szCs w:val="32"/>
        </w:rPr>
      </w:pPr>
    </w:p>
    <w:p w14:paraId="4D1E208F" w14:textId="77777777" w:rsidR="002A091F" w:rsidRDefault="002A091F" w:rsidP="0088484F">
      <w:pPr>
        <w:jc w:val="both"/>
        <w:rPr>
          <w:sz w:val="32"/>
          <w:szCs w:val="32"/>
        </w:rPr>
      </w:pPr>
    </w:p>
    <w:p w14:paraId="6E61EA17" w14:textId="77777777" w:rsidR="002A091F" w:rsidRPr="0088484F" w:rsidRDefault="002A091F" w:rsidP="0088484F">
      <w:pPr>
        <w:jc w:val="both"/>
        <w:rPr>
          <w:sz w:val="32"/>
          <w:szCs w:val="32"/>
        </w:rPr>
      </w:pPr>
      <w:bookmarkStart w:id="0" w:name="_GoBack"/>
      <w:bookmarkEnd w:id="0"/>
    </w:p>
    <w:p w14:paraId="7B9703EF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u w:val="single"/>
        </w:rPr>
        <w:t>PROGRAMMA</w:t>
      </w:r>
    </w:p>
    <w:p w14:paraId="6B7EF297" w14:textId="77777777" w:rsidR="0088484F" w:rsidRDefault="0088484F" w:rsidP="0088484F">
      <w:pPr>
        <w:jc w:val="both"/>
        <w:rPr>
          <w:sz w:val="32"/>
          <w:szCs w:val="32"/>
        </w:rPr>
      </w:pPr>
    </w:p>
    <w:p w14:paraId="39F10537" w14:textId="77777777" w:rsidR="002A091F" w:rsidRPr="0088484F" w:rsidRDefault="002A091F" w:rsidP="0088484F">
      <w:pPr>
        <w:jc w:val="both"/>
        <w:rPr>
          <w:sz w:val="32"/>
          <w:szCs w:val="32"/>
        </w:rPr>
      </w:pPr>
    </w:p>
    <w:p w14:paraId="002D73FC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Venerdì 1 giugno – ore 18</w:t>
      </w:r>
    </w:p>
    <w:p w14:paraId="6AC73807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La Casa Abitata, Via del Trebbio 14R</w:t>
      </w:r>
    </w:p>
    <w:p w14:paraId="77BD4832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LUCI E OMBRE ARMENE</w:t>
      </w:r>
    </w:p>
    <w:p w14:paraId="3387A4B8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Inaugurazione mostra fotografica</w:t>
      </w:r>
    </w:p>
    <w:p w14:paraId="75C6F8BD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di</w:t>
      </w:r>
      <w:proofErr w:type="gramEnd"/>
      <w:r w:rsidRPr="0088484F">
        <w:rPr>
          <w:b/>
          <w:i/>
          <w:sz w:val="32"/>
          <w:szCs w:val="32"/>
        </w:rPr>
        <w:t xml:space="preserve"> Andrea Ulivi</w:t>
      </w:r>
    </w:p>
    <w:p w14:paraId="6D4158F4" w14:textId="77777777" w:rsidR="0088484F" w:rsidRPr="0088484F" w:rsidRDefault="0088484F" w:rsidP="0088484F">
      <w:pPr>
        <w:widowControl w:val="0"/>
        <w:autoSpaceDE w:val="0"/>
        <w:autoSpaceDN w:val="0"/>
        <w:adjustRightInd w:val="0"/>
        <w:jc w:val="both"/>
        <w:rPr>
          <w:rFonts w:cs="Times"/>
          <w:i/>
          <w:sz w:val="26"/>
          <w:szCs w:val="26"/>
        </w:rPr>
      </w:pPr>
      <w:r w:rsidRPr="0088484F">
        <w:rPr>
          <w:rFonts w:cs="Times"/>
          <w:i/>
          <w:color w:val="262626"/>
          <w:sz w:val="26"/>
          <w:szCs w:val="26"/>
        </w:rPr>
        <w:t>(La mostra resterà aperta fino al 9 giugno compreso, con orario di apertura 16-20).</w:t>
      </w:r>
    </w:p>
    <w:p w14:paraId="7EFE70DD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023CC19B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Giovedì 7 giugno e Venerdì 8 </w:t>
      </w:r>
      <w:proofErr w:type="gramStart"/>
      <w:r w:rsidRPr="0088484F">
        <w:rPr>
          <w:sz w:val="32"/>
          <w:szCs w:val="32"/>
        </w:rPr>
        <w:t>giugno</w:t>
      </w:r>
      <w:proofErr w:type="gramEnd"/>
      <w:r w:rsidRPr="0088484F">
        <w:rPr>
          <w:sz w:val="32"/>
          <w:szCs w:val="32"/>
        </w:rPr>
        <w:t xml:space="preserve"> – ore 15</w:t>
      </w:r>
    </w:p>
    <w:p w14:paraId="6FDBF966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Fondazione Studio Marangoni, via San </w:t>
      </w:r>
      <w:proofErr w:type="spellStart"/>
      <w:r w:rsidRPr="0088484F">
        <w:rPr>
          <w:sz w:val="32"/>
          <w:szCs w:val="32"/>
        </w:rPr>
        <w:t>Zanobi</w:t>
      </w:r>
      <w:proofErr w:type="spellEnd"/>
      <w:r w:rsidRPr="0088484F">
        <w:rPr>
          <w:sz w:val="32"/>
          <w:szCs w:val="32"/>
        </w:rPr>
        <w:t xml:space="preserve"> 32r</w:t>
      </w:r>
    </w:p>
    <w:p w14:paraId="64FBB0B2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COME DISEGNARE UN VIAGGIO</w:t>
      </w:r>
    </w:p>
    <w:p w14:paraId="26B68A23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Workshop di disegno e pittura sui taccuini di viaggio (durata </w:t>
      </w:r>
      <w:proofErr w:type="gramStart"/>
      <w:r w:rsidRPr="0088484F">
        <w:rPr>
          <w:sz w:val="32"/>
          <w:szCs w:val="32"/>
        </w:rPr>
        <w:t>12</w:t>
      </w:r>
      <w:proofErr w:type="gramEnd"/>
      <w:r w:rsidRPr="0088484F">
        <w:rPr>
          <w:sz w:val="32"/>
          <w:szCs w:val="32"/>
        </w:rPr>
        <w:t xml:space="preserve"> ore)</w:t>
      </w:r>
    </w:p>
    <w:p w14:paraId="43DE22A7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con</w:t>
      </w:r>
      <w:proofErr w:type="gramEnd"/>
      <w:r w:rsidRPr="0088484F">
        <w:rPr>
          <w:b/>
          <w:i/>
          <w:sz w:val="32"/>
          <w:szCs w:val="32"/>
        </w:rPr>
        <w:t xml:space="preserve"> Lorenzo </w:t>
      </w:r>
      <w:proofErr w:type="spellStart"/>
      <w:r w:rsidRPr="0088484F">
        <w:rPr>
          <w:b/>
          <w:i/>
          <w:sz w:val="32"/>
          <w:szCs w:val="32"/>
        </w:rPr>
        <w:t>Montagni</w:t>
      </w:r>
      <w:proofErr w:type="spellEnd"/>
    </w:p>
    <w:p w14:paraId="3BE43483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3CBF693F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lastRenderedPageBreak/>
        <w:t>Giovedì 7 giugno – ore 17</w:t>
      </w:r>
    </w:p>
    <w:p w14:paraId="16355FB2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Sala Ferri, Gabinetto </w:t>
      </w:r>
      <w:proofErr w:type="spellStart"/>
      <w:r w:rsidRPr="0088484F">
        <w:rPr>
          <w:sz w:val="32"/>
          <w:szCs w:val="32"/>
        </w:rPr>
        <w:t>Vieusseux</w:t>
      </w:r>
      <w:proofErr w:type="spellEnd"/>
      <w:r w:rsidRPr="0088484F">
        <w:rPr>
          <w:sz w:val="32"/>
          <w:szCs w:val="32"/>
        </w:rPr>
        <w:t xml:space="preserve"> – Palazzo </w:t>
      </w:r>
      <w:proofErr w:type="gramStart"/>
      <w:r w:rsidRPr="0088484F">
        <w:rPr>
          <w:sz w:val="32"/>
          <w:szCs w:val="32"/>
        </w:rPr>
        <w:t>Strozzi</w:t>
      </w:r>
      <w:proofErr w:type="gramEnd"/>
    </w:p>
    <w:p w14:paraId="18A4DFEC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JOHNNY DEGLI ANGELI (</w:t>
      </w:r>
      <w:proofErr w:type="spellStart"/>
      <w:r w:rsidRPr="0088484F">
        <w:rPr>
          <w:b/>
          <w:sz w:val="32"/>
          <w:szCs w:val="32"/>
        </w:rPr>
        <w:t>Mds</w:t>
      </w:r>
      <w:proofErr w:type="spellEnd"/>
      <w:r w:rsidRPr="0088484F">
        <w:rPr>
          <w:b/>
          <w:sz w:val="32"/>
          <w:szCs w:val="32"/>
        </w:rPr>
        <w:t>)</w:t>
      </w:r>
    </w:p>
    <w:p w14:paraId="082F1351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Un delirio hollywoodiano</w:t>
      </w:r>
    </w:p>
    <w:p w14:paraId="1104AED8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di</w:t>
      </w:r>
      <w:proofErr w:type="gramEnd"/>
      <w:r w:rsidRPr="0088484F">
        <w:rPr>
          <w:b/>
          <w:i/>
          <w:sz w:val="32"/>
          <w:szCs w:val="32"/>
        </w:rPr>
        <w:t xml:space="preserve"> Athos </w:t>
      </w:r>
      <w:proofErr w:type="spellStart"/>
      <w:r w:rsidRPr="0088484F">
        <w:rPr>
          <w:b/>
          <w:i/>
          <w:sz w:val="32"/>
          <w:szCs w:val="32"/>
        </w:rPr>
        <w:t>Bigongiali</w:t>
      </w:r>
      <w:proofErr w:type="spellEnd"/>
    </w:p>
    <w:p w14:paraId="7BB45295" w14:textId="77777777" w:rsidR="0088484F" w:rsidRPr="0088484F" w:rsidRDefault="0088484F" w:rsidP="0088484F">
      <w:pPr>
        <w:jc w:val="both"/>
        <w:rPr>
          <w:sz w:val="32"/>
          <w:szCs w:val="32"/>
        </w:rPr>
      </w:pPr>
      <w:proofErr w:type="gramStart"/>
      <w:r w:rsidRPr="0088484F">
        <w:rPr>
          <w:sz w:val="32"/>
          <w:szCs w:val="32"/>
        </w:rPr>
        <w:t>con</w:t>
      </w:r>
      <w:proofErr w:type="gramEnd"/>
      <w:r w:rsidRPr="0088484F">
        <w:rPr>
          <w:sz w:val="32"/>
          <w:szCs w:val="32"/>
        </w:rPr>
        <w:t xml:space="preserve"> Fulvio </w:t>
      </w:r>
      <w:proofErr w:type="spellStart"/>
      <w:r w:rsidRPr="0088484F">
        <w:rPr>
          <w:sz w:val="32"/>
          <w:szCs w:val="32"/>
        </w:rPr>
        <w:t>Paloscia</w:t>
      </w:r>
      <w:proofErr w:type="spellEnd"/>
    </w:p>
    <w:p w14:paraId="4FD10E39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221B705C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Giovedì 7 giugno – ore 18</w:t>
      </w:r>
    </w:p>
    <w:p w14:paraId="11B2301F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Sala Ferri, Gabinetto </w:t>
      </w:r>
      <w:proofErr w:type="spellStart"/>
      <w:r w:rsidRPr="0088484F">
        <w:rPr>
          <w:sz w:val="32"/>
          <w:szCs w:val="32"/>
        </w:rPr>
        <w:t>Vieusseux</w:t>
      </w:r>
      <w:proofErr w:type="spellEnd"/>
      <w:r w:rsidRPr="0088484F">
        <w:rPr>
          <w:sz w:val="32"/>
          <w:szCs w:val="32"/>
        </w:rPr>
        <w:t xml:space="preserve"> – Palazzo </w:t>
      </w:r>
      <w:proofErr w:type="gramStart"/>
      <w:r w:rsidRPr="0088484F">
        <w:rPr>
          <w:sz w:val="32"/>
          <w:szCs w:val="32"/>
        </w:rPr>
        <w:t>Strozzi</w:t>
      </w:r>
      <w:proofErr w:type="gramEnd"/>
    </w:p>
    <w:p w14:paraId="7BECDFAA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MALATEMPORA (Baobab)</w:t>
      </w:r>
    </w:p>
    <w:p w14:paraId="494D64C2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Roma ai tempi di Virginia Raggi</w:t>
      </w:r>
    </w:p>
    <w:p w14:paraId="391F44D0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di</w:t>
      </w:r>
      <w:proofErr w:type="gramEnd"/>
      <w:r w:rsidRPr="0088484F">
        <w:rPr>
          <w:b/>
          <w:i/>
          <w:sz w:val="32"/>
          <w:szCs w:val="32"/>
        </w:rPr>
        <w:t xml:space="preserve"> Daniela </w:t>
      </w:r>
      <w:proofErr w:type="spellStart"/>
      <w:r w:rsidRPr="0088484F">
        <w:rPr>
          <w:b/>
          <w:i/>
          <w:sz w:val="32"/>
          <w:szCs w:val="32"/>
        </w:rPr>
        <w:t>Amenta</w:t>
      </w:r>
      <w:proofErr w:type="spellEnd"/>
    </w:p>
    <w:p w14:paraId="7F9FAD56" w14:textId="77777777" w:rsidR="0088484F" w:rsidRPr="0088484F" w:rsidRDefault="0088484F" w:rsidP="0088484F">
      <w:pPr>
        <w:jc w:val="both"/>
        <w:rPr>
          <w:sz w:val="32"/>
          <w:szCs w:val="32"/>
        </w:rPr>
      </w:pPr>
      <w:proofErr w:type="gramStart"/>
      <w:r w:rsidRPr="0088484F">
        <w:rPr>
          <w:sz w:val="32"/>
          <w:szCs w:val="32"/>
        </w:rPr>
        <w:t>con</w:t>
      </w:r>
      <w:proofErr w:type="gramEnd"/>
      <w:r w:rsidRPr="0088484F">
        <w:rPr>
          <w:sz w:val="32"/>
          <w:szCs w:val="32"/>
        </w:rPr>
        <w:t xml:space="preserve"> Sergio Staino</w:t>
      </w:r>
    </w:p>
    <w:p w14:paraId="2BC9AAEA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72AE916C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Venerdì 8 giugno – ore 17</w:t>
      </w:r>
    </w:p>
    <w:p w14:paraId="2E0DC1D7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Sale Carcere Le Murate</w:t>
      </w:r>
    </w:p>
    <w:p w14:paraId="60D21445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STORIE DELLA NOSTRA STORIA</w:t>
      </w:r>
    </w:p>
    <w:p w14:paraId="7660799F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La Toscana raccontata ai bambini</w:t>
      </w:r>
    </w:p>
    <w:p w14:paraId="6E26D1CE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con</w:t>
      </w:r>
      <w:proofErr w:type="gramEnd"/>
      <w:r w:rsidRPr="0088484F">
        <w:rPr>
          <w:b/>
          <w:i/>
          <w:sz w:val="32"/>
          <w:szCs w:val="32"/>
        </w:rPr>
        <w:t xml:space="preserve"> Lucrezia Benvenuti e Marzia Maestri</w:t>
      </w:r>
    </w:p>
    <w:p w14:paraId="624BAE37" w14:textId="13D30E7A" w:rsidR="0088484F" w:rsidRPr="0088484F" w:rsidRDefault="0088484F" w:rsidP="0088484F">
      <w:pPr>
        <w:jc w:val="both"/>
        <w:rPr>
          <w:sz w:val="26"/>
          <w:szCs w:val="26"/>
        </w:rPr>
      </w:pPr>
      <w:r w:rsidRPr="0088484F">
        <w:rPr>
          <w:sz w:val="26"/>
          <w:szCs w:val="26"/>
        </w:rPr>
        <w:t xml:space="preserve">I bambini (6-12 anni) costruiscono la loro mappa della città. </w:t>
      </w:r>
      <w:proofErr w:type="gramStart"/>
      <w:r w:rsidRPr="0088484F">
        <w:rPr>
          <w:i/>
          <w:sz w:val="26"/>
          <w:szCs w:val="26"/>
        </w:rPr>
        <w:t>[in</w:t>
      </w:r>
      <w:proofErr w:type="gramEnd"/>
      <w:r w:rsidRPr="0088484F">
        <w:rPr>
          <w:i/>
          <w:sz w:val="26"/>
          <w:szCs w:val="26"/>
        </w:rPr>
        <w:t xml:space="preserve"> collaborazione con P</w:t>
      </w:r>
      <w:r w:rsidR="00223956">
        <w:rPr>
          <w:i/>
          <w:sz w:val="26"/>
          <w:szCs w:val="26"/>
        </w:rPr>
        <w:t xml:space="preserve">rogetti </w:t>
      </w:r>
      <w:r w:rsidRPr="0088484F">
        <w:rPr>
          <w:i/>
          <w:sz w:val="26"/>
          <w:szCs w:val="26"/>
        </w:rPr>
        <w:t>A</w:t>
      </w:r>
      <w:r w:rsidR="00223956">
        <w:rPr>
          <w:i/>
          <w:sz w:val="26"/>
          <w:szCs w:val="26"/>
        </w:rPr>
        <w:t xml:space="preserve">rte </w:t>
      </w:r>
      <w:r w:rsidRPr="0088484F">
        <w:rPr>
          <w:i/>
          <w:sz w:val="26"/>
          <w:szCs w:val="26"/>
        </w:rPr>
        <w:t>C</w:t>
      </w:r>
      <w:r w:rsidR="00223956">
        <w:rPr>
          <w:i/>
          <w:sz w:val="26"/>
          <w:szCs w:val="26"/>
        </w:rPr>
        <w:t>ontemporanea</w:t>
      </w:r>
      <w:r w:rsidRPr="0088484F">
        <w:rPr>
          <w:i/>
          <w:sz w:val="26"/>
          <w:szCs w:val="26"/>
        </w:rPr>
        <w:t xml:space="preserve"> Le Murate]</w:t>
      </w:r>
    </w:p>
    <w:p w14:paraId="0C6760DB" w14:textId="77777777" w:rsidR="0088484F" w:rsidRPr="0088484F" w:rsidRDefault="0088484F" w:rsidP="0088484F">
      <w:pPr>
        <w:jc w:val="both"/>
        <w:rPr>
          <w:rFonts w:cs="Arial"/>
          <w:sz w:val="26"/>
          <w:szCs w:val="26"/>
        </w:rPr>
      </w:pPr>
    </w:p>
    <w:p w14:paraId="74FB621C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Venerdì 8 giugno – ore 18</w:t>
      </w:r>
    </w:p>
    <w:p w14:paraId="6AEFC0FC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Caffè letterario Le Murate</w:t>
      </w:r>
    </w:p>
    <w:p w14:paraId="0ACB6448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PAROLE E POLVERE</w:t>
      </w:r>
    </w:p>
    <w:p w14:paraId="37D2E4D1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di</w:t>
      </w:r>
      <w:proofErr w:type="gramEnd"/>
      <w:r w:rsidRPr="0088484F">
        <w:rPr>
          <w:b/>
          <w:i/>
          <w:sz w:val="32"/>
          <w:szCs w:val="32"/>
        </w:rPr>
        <w:t xml:space="preserve"> Paolo </w:t>
      </w:r>
      <w:proofErr w:type="spellStart"/>
      <w:r w:rsidRPr="0088484F">
        <w:rPr>
          <w:b/>
          <w:i/>
          <w:sz w:val="32"/>
          <w:szCs w:val="32"/>
        </w:rPr>
        <w:t>Brovelli</w:t>
      </w:r>
      <w:proofErr w:type="spellEnd"/>
    </w:p>
    <w:p w14:paraId="30A0E46B" w14:textId="77777777" w:rsidR="0088484F" w:rsidRPr="0088484F" w:rsidRDefault="0088484F" w:rsidP="0088484F">
      <w:pPr>
        <w:jc w:val="both"/>
        <w:rPr>
          <w:sz w:val="32"/>
          <w:szCs w:val="32"/>
        </w:rPr>
      </w:pPr>
      <w:proofErr w:type="gramStart"/>
      <w:r w:rsidRPr="0088484F">
        <w:rPr>
          <w:sz w:val="32"/>
          <w:szCs w:val="32"/>
        </w:rPr>
        <w:t>con</w:t>
      </w:r>
      <w:proofErr w:type="gramEnd"/>
      <w:r w:rsidRPr="0088484F">
        <w:rPr>
          <w:sz w:val="32"/>
          <w:szCs w:val="32"/>
        </w:rPr>
        <w:t xml:space="preserve"> Ilaria </w:t>
      </w:r>
      <w:proofErr w:type="spellStart"/>
      <w:r w:rsidRPr="0088484F">
        <w:rPr>
          <w:sz w:val="32"/>
          <w:szCs w:val="32"/>
        </w:rPr>
        <w:t>Guidantoni</w:t>
      </w:r>
      <w:proofErr w:type="spellEnd"/>
    </w:p>
    <w:p w14:paraId="2767A315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4DE817AC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Sabato 9 giugno – ore 6 all’alba</w:t>
      </w:r>
    </w:p>
    <w:p w14:paraId="5BE1006B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Partenza Facciata Basilica di San Lorenzo</w:t>
      </w:r>
    </w:p>
    <w:p w14:paraId="61D9E807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PASSEGGIATA JODOROWSKI</w:t>
      </w:r>
    </w:p>
    <w:p w14:paraId="7FA7489A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Una camminata urbana senza mai curvare</w:t>
      </w:r>
    </w:p>
    <w:p w14:paraId="4F994A02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r w:rsidRPr="0088484F">
        <w:rPr>
          <w:b/>
          <w:i/>
          <w:sz w:val="32"/>
          <w:szCs w:val="32"/>
        </w:rPr>
        <w:t>A cura di Marzia Maestri e Pier Carlo Testa</w:t>
      </w:r>
    </w:p>
    <w:p w14:paraId="46B9178D" w14:textId="77777777" w:rsidR="0088484F" w:rsidRPr="0088484F" w:rsidRDefault="0088484F" w:rsidP="0088484F">
      <w:pPr>
        <w:jc w:val="both"/>
        <w:rPr>
          <w:sz w:val="26"/>
          <w:szCs w:val="26"/>
        </w:rPr>
      </w:pPr>
      <w:proofErr w:type="gramStart"/>
      <w:r w:rsidRPr="0088484F">
        <w:rPr>
          <w:sz w:val="26"/>
          <w:szCs w:val="26"/>
        </w:rPr>
        <w:t>(22</w:t>
      </w:r>
      <w:proofErr w:type="gramEnd"/>
      <w:r w:rsidRPr="0088484F">
        <w:rPr>
          <w:sz w:val="26"/>
          <w:szCs w:val="26"/>
        </w:rPr>
        <w:t xml:space="preserve"> posti disponibili, prenotazione obbligatoria) Ventidue </w:t>
      </w:r>
      <w:proofErr w:type="spellStart"/>
      <w:r w:rsidRPr="0088484F">
        <w:rPr>
          <w:sz w:val="26"/>
          <w:szCs w:val="26"/>
        </w:rPr>
        <w:t>flaneur</w:t>
      </w:r>
      <w:proofErr w:type="spellEnd"/>
      <w:r w:rsidRPr="0088484F">
        <w:rPr>
          <w:sz w:val="26"/>
          <w:szCs w:val="26"/>
        </w:rPr>
        <w:t xml:space="preserve"> come ventidue arcani maggiori dei Tarocchi si aggireranno per il centro storico fiorentino in fila indiana, disseminando azioni di bellezza. </w:t>
      </w:r>
      <w:proofErr w:type="gramStart"/>
      <w:r w:rsidRPr="0088484F">
        <w:rPr>
          <w:i/>
          <w:sz w:val="26"/>
          <w:szCs w:val="26"/>
        </w:rPr>
        <w:t>[in</w:t>
      </w:r>
      <w:proofErr w:type="gramEnd"/>
      <w:r w:rsidRPr="0088484F">
        <w:rPr>
          <w:i/>
          <w:sz w:val="26"/>
          <w:szCs w:val="26"/>
        </w:rPr>
        <w:t xml:space="preserve"> collaborazione con </w:t>
      </w:r>
      <w:proofErr w:type="spellStart"/>
      <w:r w:rsidRPr="0088484F">
        <w:rPr>
          <w:i/>
          <w:sz w:val="26"/>
          <w:szCs w:val="26"/>
        </w:rPr>
        <w:t>ArtViva</w:t>
      </w:r>
      <w:proofErr w:type="spellEnd"/>
      <w:r w:rsidRPr="0088484F">
        <w:rPr>
          <w:i/>
          <w:sz w:val="26"/>
          <w:szCs w:val="26"/>
        </w:rPr>
        <w:t>]</w:t>
      </w:r>
    </w:p>
    <w:p w14:paraId="45C95A7B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58A10DDA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Sabato 9 giugno – ore 17</w:t>
      </w:r>
    </w:p>
    <w:p w14:paraId="359D56FD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Sale Carcere Le Murate</w:t>
      </w:r>
    </w:p>
    <w:p w14:paraId="701EE5E0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lastRenderedPageBreak/>
        <w:t>STORIE DELLA NOSTRA STORIA</w:t>
      </w:r>
    </w:p>
    <w:p w14:paraId="6C65A487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La Toscana raccontata ai bambini</w:t>
      </w:r>
    </w:p>
    <w:p w14:paraId="1265CD73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con</w:t>
      </w:r>
      <w:proofErr w:type="gramEnd"/>
      <w:r w:rsidRPr="0088484F">
        <w:rPr>
          <w:b/>
          <w:i/>
          <w:sz w:val="32"/>
          <w:szCs w:val="32"/>
        </w:rPr>
        <w:t xml:space="preserve"> Lucrezia Benvenuti e Marzia Maestri</w:t>
      </w:r>
    </w:p>
    <w:p w14:paraId="63785F3F" w14:textId="77777777" w:rsidR="00223956" w:rsidRDefault="0088484F" w:rsidP="0088484F">
      <w:pPr>
        <w:jc w:val="both"/>
        <w:rPr>
          <w:sz w:val="26"/>
          <w:szCs w:val="26"/>
        </w:rPr>
      </w:pPr>
      <w:r w:rsidRPr="0088484F">
        <w:rPr>
          <w:sz w:val="26"/>
          <w:szCs w:val="26"/>
        </w:rPr>
        <w:t xml:space="preserve">I bambini (6-12 anni) costruiscono la loro mappa della città. </w:t>
      </w:r>
    </w:p>
    <w:p w14:paraId="668778BC" w14:textId="78D8C4F8" w:rsidR="0088484F" w:rsidRPr="0088484F" w:rsidRDefault="0088484F" w:rsidP="0088484F">
      <w:pPr>
        <w:jc w:val="both"/>
        <w:rPr>
          <w:sz w:val="26"/>
          <w:szCs w:val="26"/>
        </w:rPr>
      </w:pPr>
      <w:proofErr w:type="gramStart"/>
      <w:r w:rsidRPr="0088484F">
        <w:rPr>
          <w:i/>
          <w:sz w:val="26"/>
          <w:szCs w:val="26"/>
        </w:rPr>
        <w:t>[in</w:t>
      </w:r>
      <w:proofErr w:type="gramEnd"/>
      <w:r w:rsidRPr="0088484F">
        <w:rPr>
          <w:i/>
          <w:sz w:val="26"/>
          <w:szCs w:val="26"/>
        </w:rPr>
        <w:t xml:space="preserve"> collaborazione con P</w:t>
      </w:r>
      <w:r w:rsidR="00223956">
        <w:rPr>
          <w:i/>
          <w:sz w:val="26"/>
          <w:szCs w:val="26"/>
        </w:rPr>
        <w:t xml:space="preserve">rogetti </w:t>
      </w:r>
      <w:r w:rsidRPr="0088484F">
        <w:rPr>
          <w:i/>
          <w:sz w:val="26"/>
          <w:szCs w:val="26"/>
        </w:rPr>
        <w:t>A</w:t>
      </w:r>
      <w:r w:rsidR="00223956">
        <w:rPr>
          <w:i/>
          <w:sz w:val="26"/>
          <w:szCs w:val="26"/>
        </w:rPr>
        <w:t xml:space="preserve">rte </w:t>
      </w:r>
      <w:r w:rsidRPr="0088484F">
        <w:rPr>
          <w:i/>
          <w:sz w:val="26"/>
          <w:szCs w:val="26"/>
        </w:rPr>
        <w:t>C</w:t>
      </w:r>
      <w:r w:rsidR="00223956">
        <w:rPr>
          <w:i/>
          <w:sz w:val="26"/>
          <w:szCs w:val="26"/>
        </w:rPr>
        <w:t>ontemporanea</w:t>
      </w:r>
      <w:r w:rsidRPr="0088484F">
        <w:rPr>
          <w:i/>
          <w:sz w:val="26"/>
          <w:szCs w:val="26"/>
        </w:rPr>
        <w:t xml:space="preserve"> – Le Murate]</w:t>
      </w:r>
    </w:p>
    <w:p w14:paraId="762FBAD5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201F64DB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Sabato 9 giugno – ore 18</w:t>
      </w:r>
    </w:p>
    <w:p w14:paraId="6F6CF98D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Giardino e Serre Torrigiani</w:t>
      </w:r>
    </w:p>
    <w:p w14:paraId="42AE87D0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I LUOGHI DELL’INGEGNO E DELLA BELLEZZA</w:t>
      </w:r>
    </w:p>
    <w:p w14:paraId="3C9D1E7D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di</w:t>
      </w:r>
      <w:proofErr w:type="gramEnd"/>
      <w:r w:rsidRPr="0088484F">
        <w:rPr>
          <w:b/>
          <w:i/>
          <w:sz w:val="32"/>
          <w:szCs w:val="32"/>
        </w:rPr>
        <w:t xml:space="preserve"> Paolo Solei</w:t>
      </w:r>
    </w:p>
    <w:p w14:paraId="72A778C6" w14:textId="77777777" w:rsidR="0088484F" w:rsidRPr="0088484F" w:rsidRDefault="0088484F" w:rsidP="0088484F">
      <w:pPr>
        <w:jc w:val="both"/>
      </w:pPr>
      <w:r w:rsidRPr="0088484F">
        <w:t xml:space="preserve">Inaugurazione della mostra di pittura </w:t>
      </w:r>
      <w:proofErr w:type="gramStart"/>
      <w:r w:rsidRPr="0088484F">
        <w:t>di</w:t>
      </w:r>
      <w:proofErr w:type="gramEnd"/>
      <w:r w:rsidRPr="0088484F">
        <w:t xml:space="preserve"> Paolo Solei dedicata a Serre Torrigiani, un luogo storico toscano, in cui l’ingegno dell’uomo e l’originalità delle produzioni di qualità sono legati alla bellezza dell’ambiente e delle architetture.</w:t>
      </w:r>
    </w:p>
    <w:p w14:paraId="1DD13C31" w14:textId="77777777" w:rsidR="0088484F" w:rsidRPr="0088484F" w:rsidRDefault="0088484F" w:rsidP="0088484F">
      <w:pPr>
        <w:widowControl w:val="0"/>
        <w:autoSpaceDE w:val="0"/>
        <w:autoSpaceDN w:val="0"/>
        <w:adjustRightInd w:val="0"/>
        <w:jc w:val="both"/>
        <w:rPr>
          <w:rFonts w:cs="Verdana"/>
          <w:sz w:val="32"/>
          <w:szCs w:val="32"/>
        </w:rPr>
      </w:pPr>
    </w:p>
    <w:p w14:paraId="7EFEEBCE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Sabato 9 giugno – ore 21</w:t>
      </w:r>
    </w:p>
    <w:p w14:paraId="14A92D08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Caffè letterario Le Murate</w:t>
      </w:r>
    </w:p>
    <w:p w14:paraId="393154AA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LA STRADA REVERBERI</w:t>
      </w:r>
    </w:p>
    <w:p w14:paraId="3489BF8C" w14:textId="77777777" w:rsidR="0088484F" w:rsidRPr="0088484F" w:rsidRDefault="0088484F" w:rsidP="0088484F">
      <w:pPr>
        <w:jc w:val="both"/>
        <w:rPr>
          <w:sz w:val="32"/>
          <w:szCs w:val="32"/>
        </w:rPr>
      </w:pPr>
      <w:proofErr w:type="gramStart"/>
      <w:r w:rsidRPr="0088484F">
        <w:rPr>
          <w:sz w:val="32"/>
          <w:szCs w:val="32"/>
        </w:rPr>
        <w:t xml:space="preserve">Cinquant’anni di canzone italiana nelle musiche di Battisti, De André, Tenco, Paoli, Mina, Dalla, Di Bari, Gaber, Lauzi, Le Orme, New </w:t>
      </w:r>
      <w:proofErr w:type="spellStart"/>
      <w:r w:rsidRPr="0088484F">
        <w:rPr>
          <w:sz w:val="32"/>
          <w:szCs w:val="32"/>
        </w:rPr>
        <w:t>Trolls</w:t>
      </w:r>
      <w:proofErr w:type="spellEnd"/>
      <w:proofErr w:type="gramEnd"/>
      <w:r w:rsidRPr="0088484F">
        <w:rPr>
          <w:sz w:val="32"/>
          <w:szCs w:val="32"/>
        </w:rPr>
        <w:t>, Vanoni, Paul Anka, Ricchi e Poveri, Celentano, Rondò Veneziano…</w:t>
      </w:r>
    </w:p>
    <w:p w14:paraId="238623C5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con</w:t>
      </w:r>
      <w:proofErr w:type="gramEnd"/>
      <w:r w:rsidRPr="0088484F">
        <w:rPr>
          <w:b/>
          <w:i/>
          <w:sz w:val="32"/>
          <w:szCs w:val="32"/>
        </w:rPr>
        <w:t xml:space="preserve"> Gian Franco Reverberi</w:t>
      </w:r>
    </w:p>
    <w:p w14:paraId="6C170219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49B86880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Domenica 10 giugno – ore 10,30</w:t>
      </w:r>
    </w:p>
    <w:p w14:paraId="428DD43C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Piazza Filippo </w:t>
      </w:r>
      <w:proofErr w:type="spellStart"/>
      <w:r w:rsidRPr="0088484F">
        <w:rPr>
          <w:sz w:val="32"/>
          <w:szCs w:val="32"/>
        </w:rPr>
        <w:t>Mazzei</w:t>
      </w:r>
      <w:proofErr w:type="spellEnd"/>
      <w:r w:rsidRPr="0088484F">
        <w:rPr>
          <w:sz w:val="32"/>
          <w:szCs w:val="32"/>
        </w:rPr>
        <w:t xml:space="preserve"> (Parco Le Cascine)</w:t>
      </w:r>
    </w:p>
    <w:p w14:paraId="5613E48D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SCALZEGGIATA</w:t>
      </w:r>
    </w:p>
    <w:p w14:paraId="5433DE7F" w14:textId="77777777" w:rsidR="0088484F" w:rsidRPr="0088484F" w:rsidRDefault="0088484F" w:rsidP="0088484F">
      <w:pPr>
        <w:jc w:val="both"/>
        <w:rPr>
          <w:sz w:val="32"/>
          <w:szCs w:val="32"/>
        </w:rPr>
      </w:pPr>
      <w:proofErr w:type="spellStart"/>
      <w:r w:rsidRPr="0088484F">
        <w:rPr>
          <w:sz w:val="32"/>
          <w:szCs w:val="32"/>
        </w:rPr>
        <w:t>Barefoot</w:t>
      </w:r>
      <w:proofErr w:type="spellEnd"/>
      <w:r w:rsidRPr="0088484F">
        <w:rPr>
          <w:sz w:val="32"/>
          <w:szCs w:val="32"/>
        </w:rPr>
        <w:t xml:space="preserve"> </w:t>
      </w:r>
      <w:proofErr w:type="spellStart"/>
      <w:r w:rsidRPr="0088484F">
        <w:rPr>
          <w:sz w:val="32"/>
          <w:szCs w:val="32"/>
        </w:rPr>
        <w:t>walk</w:t>
      </w:r>
      <w:proofErr w:type="spellEnd"/>
      <w:r w:rsidRPr="0088484F">
        <w:rPr>
          <w:sz w:val="32"/>
          <w:szCs w:val="32"/>
        </w:rPr>
        <w:t xml:space="preserve"> in the </w:t>
      </w:r>
      <w:proofErr w:type="gramStart"/>
      <w:r w:rsidRPr="0088484F">
        <w:rPr>
          <w:sz w:val="32"/>
          <w:szCs w:val="32"/>
        </w:rPr>
        <w:t>park</w:t>
      </w:r>
      <w:proofErr w:type="gramEnd"/>
    </w:p>
    <w:p w14:paraId="64EB8FD7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con</w:t>
      </w:r>
      <w:proofErr w:type="gramEnd"/>
      <w:r w:rsidRPr="0088484F">
        <w:rPr>
          <w:b/>
          <w:i/>
          <w:sz w:val="32"/>
          <w:szCs w:val="32"/>
        </w:rPr>
        <w:t xml:space="preserve"> Marzia Maestri</w:t>
      </w:r>
    </w:p>
    <w:p w14:paraId="12A79BA3" w14:textId="77777777" w:rsidR="00223956" w:rsidRDefault="0088484F" w:rsidP="0088484F">
      <w:pPr>
        <w:jc w:val="both"/>
        <w:rPr>
          <w:sz w:val="26"/>
          <w:szCs w:val="26"/>
        </w:rPr>
      </w:pPr>
      <w:r w:rsidRPr="0088484F">
        <w:rPr>
          <w:sz w:val="26"/>
          <w:szCs w:val="26"/>
        </w:rPr>
        <w:t xml:space="preserve">Una passeggiata </w:t>
      </w:r>
      <w:proofErr w:type="gramStart"/>
      <w:r w:rsidRPr="0088484F">
        <w:rPr>
          <w:sz w:val="26"/>
          <w:szCs w:val="26"/>
        </w:rPr>
        <w:t>scalzi</w:t>
      </w:r>
      <w:proofErr w:type="gramEnd"/>
      <w:r w:rsidRPr="0088484F">
        <w:rPr>
          <w:sz w:val="26"/>
          <w:szCs w:val="26"/>
        </w:rPr>
        <w:t xml:space="preserve"> nel parco delle Cascine, alla scoperta della terra, del fiume e del nostro corpo.</w:t>
      </w:r>
    </w:p>
    <w:p w14:paraId="3BFA25EA" w14:textId="430A7383" w:rsidR="0088484F" w:rsidRPr="0088484F" w:rsidRDefault="0088484F" w:rsidP="0088484F">
      <w:pPr>
        <w:jc w:val="both"/>
        <w:rPr>
          <w:sz w:val="26"/>
          <w:szCs w:val="26"/>
        </w:rPr>
      </w:pPr>
      <w:proofErr w:type="gramStart"/>
      <w:r w:rsidRPr="0088484F">
        <w:rPr>
          <w:i/>
          <w:sz w:val="26"/>
          <w:szCs w:val="26"/>
        </w:rPr>
        <w:t>[in</w:t>
      </w:r>
      <w:proofErr w:type="gramEnd"/>
      <w:r w:rsidRPr="0088484F">
        <w:rPr>
          <w:i/>
          <w:sz w:val="26"/>
          <w:szCs w:val="26"/>
        </w:rPr>
        <w:t xml:space="preserve"> collaborazione con </w:t>
      </w:r>
      <w:proofErr w:type="spellStart"/>
      <w:r w:rsidRPr="0088484F">
        <w:rPr>
          <w:i/>
          <w:sz w:val="26"/>
          <w:szCs w:val="26"/>
        </w:rPr>
        <w:t>Artviva</w:t>
      </w:r>
      <w:proofErr w:type="spellEnd"/>
      <w:r w:rsidRPr="0088484F">
        <w:rPr>
          <w:i/>
          <w:sz w:val="26"/>
          <w:szCs w:val="26"/>
        </w:rPr>
        <w:t>]</w:t>
      </w:r>
    </w:p>
    <w:p w14:paraId="068D50B0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765D18C5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Domenica 10 giugno – ore 18</w:t>
      </w:r>
    </w:p>
    <w:p w14:paraId="6C8C3D8B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Caffè letterario Le Murate</w:t>
      </w:r>
    </w:p>
    <w:p w14:paraId="5B21E0A0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t>IL CIBO NELL’ARTE</w:t>
      </w:r>
    </w:p>
    <w:p w14:paraId="3DB33FF4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Un viaggio nei piatti dell’arte moderna e contemporanea</w:t>
      </w:r>
    </w:p>
    <w:p w14:paraId="20A947B6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con</w:t>
      </w:r>
      <w:proofErr w:type="gramEnd"/>
      <w:r w:rsidRPr="0088484F">
        <w:rPr>
          <w:b/>
          <w:i/>
          <w:sz w:val="32"/>
          <w:szCs w:val="32"/>
        </w:rPr>
        <w:t xml:space="preserve"> Francesca Merz e Giovanni Serafini</w:t>
      </w:r>
    </w:p>
    <w:p w14:paraId="1930E351" w14:textId="6F920445" w:rsidR="0088484F" w:rsidRPr="0088484F" w:rsidRDefault="00223956" w:rsidP="0088484F">
      <w:pPr>
        <w:jc w:val="both"/>
        <w:rPr>
          <w:i/>
          <w:sz w:val="26"/>
          <w:szCs w:val="26"/>
        </w:rPr>
      </w:pPr>
      <w:proofErr w:type="gramStart"/>
      <w:r>
        <w:rPr>
          <w:i/>
          <w:sz w:val="26"/>
          <w:szCs w:val="26"/>
        </w:rPr>
        <w:t>[</w:t>
      </w:r>
      <w:r w:rsidR="0088484F" w:rsidRPr="0088484F">
        <w:rPr>
          <w:i/>
          <w:sz w:val="26"/>
          <w:szCs w:val="26"/>
        </w:rPr>
        <w:t>in</w:t>
      </w:r>
      <w:proofErr w:type="gramEnd"/>
      <w:r w:rsidR="0088484F" w:rsidRPr="0088484F">
        <w:rPr>
          <w:i/>
          <w:sz w:val="26"/>
          <w:szCs w:val="26"/>
        </w:rPr>
        <w:t xml:space="preserve"> collaborazione con Fund4art]</w:t>
      </w:r>
    </w:p>
    <w:p w14:paraId="038D57DF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6070B763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PASSEGGIATE CON PRANZO</w:t>
      </w:r>
    </w:p>
    <w:p w14:paraId="5F3845B4" w14:textId="7777777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sz w:val="32"/>
          <w:szCs w:val="32"/>
        </w:rPr>
        <w:lastRenderedPageBreak/>
        <w:t>IL CIBO E LA FRANCIGENA</w:t>
      </w:r>
    </w:p>
    <w:p w14:paraId="0CD6E415" w14:textId="77777777" w:rsidR="0088484F" w:rsidRPr="0088484F" w:rsidRDefault="0088484F" w:rsidP="0088484F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>Due percorsi a piedi tra piatti tipici e ambiente naturale</w:t>
      </w:r>
    </w:p>
    <w:p w14:paraId="2AF8BD5E" w14:textId="77777777" w:rsidR="0088484F" w:rsidRPr="0088484F" w:rsidRDefault="0088484F" w:rsidP="0088484F">
      <w:pPr>
        <w:jc w:val="both"/>
        <w:rPr>
          <w:b/>
          <w:i/>
          <w:sz w:val="32"/>
          <w:szCs w:val="32"/>
        </w:rPr>
      </w:pPr>
      <w:proofErr w:type="gramStart"/>
      <w:r w:rsidRPr="0088484F">
        <w:rPr>
          <w:b/>
          <w:i/>
          <w:sz w:val="32"/>
          <w:szCs w:val="32"/>
        </w:rPr>
        <w:t>con</w:t>
      </w:r>
      <w:proofErr w:type="gramEnd"/>
      <w:r w:rsidRPr="0088484F">
        <w:rPr>
          <w:b/>
          <w:i/>
          <w:sz w:val="32"/>
          <w:szCs w:val="32"/>
        </w:rPr>
        <w:t xml:space="preserve"> Elena Torre e Marco Baglioni</w:t>
      </w:r>
    </w:p>
    <w:p w14:paraId="23857A6B" w14:textId="77777777" w:rsidR="0088484F" w:rsidRPr="0088484F" w:rsidRDefault="0088484F" w:rsidP="0088484F">
      <w:pPr>
        <w:jc w:val="both"/>
        <w:rPr>
          <w:sz w:val="26"/>
          <w:szCs w:val="26"/>
        </w:rPr>
      </w:pPr>
      <w:r w:rsidRPr="0088484F">
        <w:rPr>
          <w:sz w:val="26"/>
          <w:szCs w:val="26"/>
        </w:rPr>
        <w:t>Domenica 3 giugno – ore 10, itinerario di San Miniato</w:t>
      </w:r>
    </w:p>
    <w:p w14:paraId="52B62859" w14:textId="77777777" w:rsidR="0088484F" w:rsidRPr="0088484F" w:rsidRDefault="0088484F" w:rsidP="0088484F">
      <w:pPr>
        <w:jc w:val="both"/>
        <w:rPr>
          <w:sz w:val="26"/>
          <w:szCs w:val="26"/>
        </w:rPr>
      </w:pPr>
      <w:r w:rsidRPr="0088484F">
        <w:rPr>
          <w:sz w:val="26"/>
          <w:szCs w:val="26"/>
        </w:rPr>
        <w:t>Sabato 9 giugno – ore 10, itinerario di Siena</w:t>
      </w:r>
    </w:p>
    <w:p w14:paraId="1A360DD1" w14:textId="5C1FFDF6" w:rsidR="0088484F" w:rsidRPr="00924A15" w:rsidRDefault="0088484F" w:rsidP="0088484F">
      <w:pPr>
        <w:jc w:val="both"/>
        <w:rPr>
          <w:i/>
          <w:sz w:val="26"/>
          <w:szCs w:val="26"/>
        </w:rPr>
      </w:pPr>
      <w:proofErr w:type="gramStart"/>
      <w:r w:rsidRPr="0088484F">
        <w:rPr>
          <w:i/>
          <w:sz w:val="26"/>
          <w:szCs w:val="26"/>
        </w:rPr>
        <w:t>[in</w:t>
      </w:r>
      <w:proofErr w:type="gramEnd"/>
      <w:r w:rsidRPr="0088484F">
        <w:rPr>
          <w:i/>
          <w:sz w:val="26"/>
          <w:szCs w:val="26"/>
        </w:rPr>
        <w:t xml:space="preserve"> collaborazione con Vetrina Toscana]</w:t>
      </w:r>
    </w:p>
    <w:p w14:paraId="26BCC1B3" w14:textId="77777777" w:rsidR="0088484F" w:rsidRPr="0088484F" w:rsidRDefault="0088484F" w:rsidP="0088484F">
      <w:pPr>
        <w:jc w:val="both"/>
        <w:rPr>
          <w:sz w:val="32"/>
          <w:szCs w:val="32"/>
        </w:rPr>
      </w:pPr>
    </w:p>
    <w:p w14:paraId="1E8B49F0" w14:textId="58815E3E" w:rsidR="0088484F" w:rsidRPr="00924A15" w:rsidRDefault="0088484F" w:rsidP="0088484F">
      <w:pPr>
        <w:jc w:val="both"/>
      </w:pPr>
      <w:r w:rsidRPr="00924A15">
        <w:t xml:space="preserve">ATTENZIONE: Qui sono indicati gli eventi più rilevanti del Festival del Viaggio. Le prenotazioni, il programma completo, i luoghi e gli orari esatti di ogni iniziativa sono disponibili sul sito </w:t>
      </w:r>
      <w:proofErr w:type="gramStart"/>
      <w:r w:rsidRPr="00924A15">
        <w:t>www.festivaldelviaggio.it</w:t>
      </w:r>
      <w:proofErr w:type="gramEnd"/>
    </w:p>
    <w:p w14:paraId="60A03488" w14:textId="525EAFB7" w:rsidR="0088484F" w:rsidRPr="0088484F" w:rsidRDefault="0088484F" w:rsidP="0088484F">
      <w:pPr>
        <w:jc w:val="both"/>
        <w:rPr>
          <w:sz w:val="32"/>
          <w:szCs w:val="32"/>
        </w:rPr>
      </w:pPr>
    </w:p>
    <w:sectPr w:rsidR="0088484F" w:rsidRPr="0088484F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D0EB7"/>
    <w:rsid w:val="001E7663"/>
    <w:rsid w:val="00223956"/>
    <w:rsid w:val="002822D5"/>
    <w:rsid w:val="002A091F"/>
    <w:rsid w:val="0034713F"/>
    <w:rsid w:val="00464D54"/>
    <w:rsid w:val="004A016F"/>
    <w:rsid w:val="0078352D"/>
    <w:rsid w:val="007C6541"/>
    <w:rsid w:val="008256E2"/>
    <w:rsid w:val="0088484F"/>
    <w:rsid w:val="008851C6"/>
    <w:rsid w:val="00924A15"/>
    <w:rsid w:val="00983CD0"/>
    <w:rsid w:val="009B2EBF"/>
    <w:rsid w:val="00B13B34"/>
    <w:rsid w:val="00B6782D"/>
    <w:rsid w:val="00BC1DD4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F0BE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898</Words>
  <Characters>5123</Characters>
  <Application>Microsoft Macintosh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5</cp:revision>
  <cp:lastPrinted>2018-05-13T21:37:00Z</cp:lastPrinted>
  <dcterms:created xsi:type="dcterms:W3CDTF">2018-05-13T21:25:00Z</dcterms:created>
  <dcterms:modified xsi:type="dcterms:W3CDTF">2018-05-18T11:06:00Z</dcterms:modified>
</cp:coreProperties>
</file>